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B8414D" w:rsidRDefault="00B8414D">
      <w:pPr>
        <w:spacing w:line="240" w:lineRule="auto"/>
        <w:ind w:hanging="2"/>
        <w:rPr>
          <w:rFonts w:ascii="Times New Roman" w:eastAsia="Times New Roman" w:hAnsi="Times New Roman" w:cs="Times New Roman"/>
          <w:sz w:val="20"/>
          <w:szCs w:val="20"/>
          <w:highlight w:val="white"/>
        </w:rPr>
      </w:pPr>
    </w:p>
    <w:tbl>
      <w:tblPr>
        <w:tblStyle w:val="a"/>
        <w:tblW w:w="10395" w:type="dxa"/>
        <w:tblInd w:w="-90" w:type="dxa"/>
        <w:tblLayout w:type="fixed"/>
        <w:tblLook w:val="0000" w:firstRow="0" w:lastRow="0" w:firstColumn="0" w:lastColumn="0" w:noHBand="0" w:noVBand="0"/>
      </w:tblPr>
      <w:tblGrid>
        <w:gridCol w:w="2940"/>
        <w:gridCol w:w="7350"/>
        <w:gridCol w:w="105"/>
      </w:tblGrid>
      <w:tr w:rsidR="00B8414D">
        <w:trPr>
          <w:trHeight w:val="840"/>
        </w:trPr>
        <w:tc>
          <w:tcPr>
            <w:tcW w:w="2940" w:type="dxa"/>
          </w:tcPr>
          <w:p w:rsidR="00B8414D" w:rsidRDefault="00000000">
            <w:pPr>
              <w:spacing w:line="240" w:lineRule="auto"/>
              <w:ind w:hanging="2"/>
              <w:jc w:val="both"/>
              <w:rPr>
                <w:rFonts w:ascii="Times New Roman" w:eastAsia="Times New Roman" w:hAnsi="Times New Roman" w:cs="Times New Roman"/>
                <w:sz w:val="20"/>
                <w:szCs w:val="20"/>
                <w:highlight w:val="white"/>
              </w:rPr>
            </w:pPr>
            <w:r>
              <w:rPr>
                <w:rFonts w:ascii="Times New Roman" w:eastAsia="Times New Roman" w:hAnsi="Times New Roman" w:cs="Times New Roman"/>
                <w:b/>
                <w:i/>
                <w:sz w:val="20"/>
                <w:szCs w:val="20"/>
                <w:highlight w:val="white"/>
              </w:rPr>
              <w:t>Course Description:</w:t>
            </w:r>
          </w:p>
          <w:p w:rsidR="00B8414D" w:rsidRDefault="00B8414D">
            <w:pPr>
              <w:spacing w:line="240" w:lineRule="auto"/>
              <w:ind w:hanging="2"/>
              <w:jc w:val="both"/>
              <w:rPr>
                <w:rFonts w:ascii="Times New Roman" w:eastAsia="Times New Roman" w:hAnsi="Times New Roman" w:cs="Times New Roman"/>
                <w:sz w:val="20"/>
                <w:szCs w:val="20"/>
                <w:highlight w:val="white"/>
              </w:rPr>
            </w:pPr>
          </w:p>
        </w:tc>
        <w:tc>
          <w:tcPr>
            <w:tcW w:w="7350" w:type="dxa"/>
            <w:tcBorders>
              <w:top w:val="nil"/>
              <w:left w:val="nil"/>
              <w:bottom w:val="nil"/>
              <w:right w:val="nil"/>
            </w:tcBorders>
            <w:tcMar>
              <w:top w:w="0" w:type="dxa"/>
              <w:left w:w="100" w:type="dxa"/>
              <w:bottom w:w="0" w:type="dxa"/>
              <w:right w:w="100" w:type="dxa"/>
            </w:tcMar>
          </w:tcPr>
          <w:p w:rsidR="00B8414D" w:rsidRDefault="00000000">
            <w:p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The Career Prep course will focus on the various components of career planning and exploration, academic skills for success, financial literacy, professionalism, and digital citizenship. This course utilizes technology for instruction, assignment submission, and testing.</w:t>
            </w:r>
          </w:p>
        </w:tc>
        <w:tc>
          <w:tcPr>
            <w:tcW w:w="105" w:type="dxa"/>
          </w:tcPr>
          <w:p w:rsidR="00B8414D" w:rsidRDefault="00B8414D">
            <w:pPr>
              <w:spacing w:line="240" w:lineRule="auto"/>
              <w:ind w:hanging="2"/>
              <w:rPr>
                <w:rFonts w:ascii="Times New Roman" w:eastAsia="Times New Roman" w:hAnsi="Times New Roman" w:cs="Times New Roman"/>
                <w:sz w:val="20"/>
                <w:szCs w:val="20"/>
                <w:highlight w:val="white"/>
              </w:rPr>
            </w:pPr>
          </w:p>
        </w:tc>
      </w:tr>
      <w:tr w:rsidR="00B8414D">
        <w:tc>
          <w:tcPr>
            <w:tcW w:w="2940" w:type="dxa"/>
          </w:tcPr>
          <w:p w:rsidR="00B8414D" w:rsidRDefault="00B8414D">
            <w:pPr>
              <w:spacing w:line="240" w:lineRule="auto"/>
              <w:ind w:hanging="2"/>
              <w:jc w:val="both"/>
              <w:rPr>
                <w:rFonts w:ascii="Times New Roman" w:eastAsia="Times New Roman" w:hAnsi="Times New Roman" w:cs="Times New Roman"/>
                <w:sz w:val="20"/>
                <w:szCs w:val="20"/>
                <w:highlight w:val="white"/>
              </w:rPr>
            </w:pPr>
          </w:p>
        </w:tc>
        <w:tc>
          <w:tcPr>
            <w:tcW w:w="7350" w:type="dxa"/>
          </w:tcPr>
          <w:p w:rsidR="00B8414D" w:rsidRDefault="00000000">
            <w:pPr>
              <w:spacing w:line="240" w:lineRule="auto"/>
              <w:ind w:hanging="2"/>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_________________________________________________________________</w:t>
            </w:r>
          </w:p>
        </w:tc>
        <w:tc>
          <w:tcPr>
            <w:tcW w:w="105" w:type="dxa"/>
          </w:tcPr>
          <w:p w:rsidR="00B8414D" w:rsidRDefault="00B8414D">
            <w:pPr>
              <w:spacing w:line="240" w:lineRule="auto"/>
              <w:ind w:hanging="2"/>
              <w:rPr>
                <w:rFonts w:ascii="Times New Roman" w:eastAsia="Times New Roman" w:hAnsi="Times New Roman" w:cs="Times New Roman"/>
                <w:sz w:val="20"/>
                <w:szCs w:val="20"/>
                <w:highlight w:val="white"/>
              </w:rPr>
            </w:pPr>
          </w:p>
        </w:tc>
      </w:tr>
      <w:tr w:rsidR="00B8414D">
        <w:trPr>
          <w:trHeight w:val="276"/>
        </w:trPr>
        <w:tc>
          <w:tcPr>
            <w:tcW w:w="2940" w:type="dxa"/>
          </w:tcPr>
          <w:p w:rsidR="00B8414D" w:rsidRDefault="00000000">
            <w:pPr>
              <w:spacing w:line="240" w:lineRule="auto"/>
              <w:ind w:hanging="2"/>
              <w:jc w:val="both"/>
              <w:rPr>
                <w:rFonts w:ascii="Times New Roman" w:eastAsia="Times New Roman" w:hAnsi="Times New Roman" w:cs="Times New Roman"/>
                <w:sz w:val="20"/>
                <w:szCs w:val="20"/>
                <w:highlight w:val="white"/>
              </w:rPr>
            </w:pPr>
            <w:r>
              <w:rPr>
                <w:rFonts w:ascii="Times New Roman" w:eastAsia="Times New Roman" w:hAnsi="Times New Roman" w:cs="Times New Roman"/>
                <w:b/>
                <w:i/>
                <w:sz w:val="20"/>
                <w:szCs w:val="20"/>
                <w:highlight w:val="white"/>
              </w:rPr>
              <w:t>Course Objectives:</w:t>
            </w:r>
          </w:p>
        </w:tc>
        <w:tc>
          <w:tcPr>
            <w:tcW w:w="7350" w:type="dxa"/>
          </w:tcPr>
          <w:p w:rsidR="00B8414D" w:rsidRDefault="00000000">
            <w:pPr>
              <w:widowControl w:val="0"/>
              <w:spacing w:line="240" w:lineRule="auto"/>
              <w:rPr>
                <w:rFonts w:ascii="Times New Roman" w:eastAsia="Times New Roman" w:hAnsi="Times New Roman" w:cs="Times New Roman"/>
                <w:sz w:val="18"/>
                <w:szCs w:val="18"/>
                <w:highlight w:val="white"/>
              </w:rPr>
            </w:pPr>
            <w:r>
              <w:rPr>
                <w:rFonts w:ascii="Times New Roman" w:eastAsia="Times New Roman" w:hAnsi="Times New Roman" w:cs="Times New Roman"/>
                <w:sz w:val="20"/>
                <w:szCs w:val="20"/>
              </w:rPr>
              <w:t>By the end of this course, students will have a thorough understanding of personal finance topics and be prepared to handle the financial responsibilities that exist after graduation.</w:t>
            </w:r>
          </w:p>
          <w:p w:rsidR="00B8414D" w:rsidRDefault="00B502F1">
            <w:pPr>
              <w:spacing w:line="240" w:lineRule="auto"/>
              <w:ind w:hanging="2"/>
              <w:jc w:val="both"/>
              <w:rPr>
                <w:rFonts w:ascii="Times New Roman" w:eastAsia="Times New Roman" w:hAnsi="Times New Roman" w:cs="Times New Roman"/>
                <w:sz w:val="20"/>
                <w:szCs w:val="20"/>
                <w:highlight w:val="white"/>
              </w:rPr>
            </w:pPr>
            <w:r>
              <w:rPr>
                <w:noProof/>
              </w:rPr>
              <w:pict>
                <v:rect id="_x0000_i1029" alt="" style="width:468pt;height:.05pt;mso-width-percent:0;mso-height-percent:0;mso-width-percent:0;mso-height-percent:0" o:hralign="center" o:hrstd="t" o:hr="t" fillcolor="#a0a0a0" stroked="f"/>
              </w:pict>
            </w:r>
          </w:p>
        </w:tc>
        <w:tc>
          <w:tcPr>
            <w:tcW w:w="105" w:type="dxa"/>
          </w:tcPr>
          <w:p w:rsidR="00B8414D" w:rsidRDefault="00B8414D">
            <w:pPr>
              <w:spacing w:line="240" w:lineRule="auto"/>
              <w:ind w:hanging="2"/>
              <w:rPr>
                <w:rFonts w:ascii="Times New Roman" w:eastAsia="Times New Roman" w:hAnsi="Times New Roman" w:cs="Times New Roman"/>
                <w:sz w:val="20"/>
                <w:szCs w:val="20"/>
                <w:highlight w:val="white"/>
              </w:rPr>
            </w:pPr>
          </w:p>
        </w:tc>
      </w:tr>
      <w:tr w:rsidR="00B8414D">
        <w:trPr>
          <w:trHeight w:val="276"/>
        </w:trPr>
        <w:tc>
          <w:tcPr>
            <w:tcW w:w="2940" w:type="dxa"/>
          </w:tcPr>
          <w:p w:rsidR="00B8414D" w:rsidRDefault="00000000">
            <w:pPr>
              <w:spacing w:line="240" w:lineRule="auto"/>
              <w:ind w:hanging="2"/>
              <w:jc w:val="both"/>
              <w:rPr>
                <w:rFonts w:ascii="Times New Roman" w:eastAsia="Times New Roman" w:hAnsi="Times New Roman" w:cs="Times New Roman"/>
                <w:sz w:val="20"/>
                <w:szCs w:val="20"/>
                <w:highlight w:val="white"/>
              </w:rPr>
            </w:pPr>
            <w:r>
              <w:rPr>
                <w:rFonts w:ascii="Times New Roman" w:eastAsia="Times New Roman" w:hAnsi="Times New Roman" w:cs="Times New Roman"/>
                <w:b/>
                <w:i/>
                <w:sz w:val="20"/>
                <w:szCs w:val="20"/>
                <w:highlight w:val="white"/>
              </w:rPr>
              <w:t>Classroom Expectations:</w:t>
            </w:r>
          </w:p>
          <w:p w:rsidR="00B8414D" w:rsidRDefault="00B8414D">
            <w:pPr>
              <w:spacing w:line="240" w:lineRule="auto"/>
              <w:ind w:hanging="2"/>
              <w:jc w:val="both"/>
              <w:rPr>
                <w:rFonts w:ascii="Times New Roman" w:eastAsia="Times New Roman" w:hAnsi="Times New Roman" w:cs="Times New Roman"/>
                <w:sz w:val="20"/>
                <w:szCs w:val="20"/>
                <w:highlight w:val="white"/>
                <w:u w:val="single"/>
              </w:rPr>
            </w:pPr>
          </w:p>
          <w:p w:rsidR="00B8414D" w:rsidRDefault="00B8414D">
            <w:pPr>
              <w:spacing w:line="240" w:lineRule="auto"/>
              <w:ind w:hanging="2"/>
              <w:jc w:val="both"/>
              <w:rPr>
                <w:rFonts w:ascii="Times New Roman" w:eastAsia="Times New Roman" w:hAnsi="Times New Roman" w:cs="Times New Roman"/>
                <w:sz w:val="20"/>
                <w:szCs w:val="20"/>
                <w:highlight w:val="white"/>
              </w:rPr>
            </w:pPr>
          </w:p>
          <w:p w:rsidR="00B8414D" w:rsidRDefault="00B8414D">
            <w:pPr>
              <w:spacing w:line="240" w:lineRule="auto"/>
              <w:ind w:hanging="2"/>
              <w:jc w:val="both"/>
              <w:rPr>
                <w:rFonts w:ascii="Times New Roman" w:eastAsia="Times New Roman" w:hAnsi="Times New Roman" w:cs="Times New Roman"/>
                <w:sz w:val="20"/>
                <w:szCs w:val="20"/>
                <w:highlight w:val="white"/>
              </w:rPr>
            </w:pPr>
          </w:p>
          <w:p w:rsidR="00B8414D" w:rsidRDefault="00B8414D">
            <w:pPr>
              <w:spacing w:line="240" w:lineRule="auto"/>
              <w:ind w:hanging="2"/>
              <w:jc w:val="both"/>
              <w:rPr>
                <w:rFonts w:ascii="Times New Roman" w:eastAsia="Times New Roman" w:hAnsi="Times New Roman" w:cs="Times New Roman"/>
                <w:sz w:val="20"/>
                <w:szCs w:val="20"/>
                <w:highlight w:val="white"/>
              </w:rPr>
            </w:pPr>
          </w:p>
          <w:p w:rsidR="00B8414D" w:rsidRDefault="00B8414D">
            <w:pPr>
              <w:spacing w:line="240" w:lineRule="auto"/>
              <w:ind w:hanging="2"/>
              <w:jc w:val="both"/>
              <w:rPr>
                <w:rFonts w:ascii="Times New Roman" w:eastAsia="Times New Roman" w:hAnsi="Times New Roman" w:cs="Times New Roman"/>
                <w:sz w:val="20"/>
                <w:szCs w:val="20"/>
                <w:highlight w:val="white"/>
              </w:rPr>
            </w:pPr>
          </w:p>
          <w:p w:rsidR="00B8414D" w:rsidRDefault="00000000">
            <w:pPr>
              <w:spacing w:line="240" w:lineRule="auto"/>
              <w:ind w:hanging="2"/>
              <w:jc w:val="both"/>
              <w:rPr>
                <w:rFonts w:ascii="Times New Roman" w:eastAsia="Times New Roman" w:hAnsi="Times New Roman" w:cs="Times New Roman"/>
                <w:b/>
                <w:i/>
                <w:sz w:val="20"/>
                <w:szCs w:val="20"/>
                <w:highlight w:val="white"/>
              </w:rPr>
            </w:pPr>
            <w:r>
              <w:rPr>
                <w:rFonts w:ascii="Times New Roman" w:eastAsia="Times New Roman" w:hAnsi="Times New Roman" w:cs="Times New Roman"/>
                <w:b/>
                <w:i/>
                <w:sz w:val="20"/>
                <w:szCs w:val="20"/>
                <w:highlight w:val="white"/>
              </w:rPr>
              <w:t>Cell Phone Expectations</w:t>
            </w: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000000">
            <w:pPr>
              <w:spacing w:line="240" w:lineRule="auto"/>
              <w:ind w:hanging="2"/>
              <w:jc w:val="both"/>
              <w:rPr>
                <w:rFonts w:ascii="Times New Roman" w:eastAsia="Times New Roman" w:hAnsi="Times New Roman" w:cs="Times New Roman"/>
                <w:b/>
                <w:i/>
                <w:sz w:val="20"/>
                <w:szCs w:val="20"/>
                <w:highlight w:val="white"/>
              </w:rPr>
            </w:pPr>
            <w:r>
              <w:rPr>
                <w:rFonts w:ascii="Times New Roman" w:eastAsia="Times New Roman" w:hAnsi="Times New Roman" w:cs="Times New Roman"/>
                <w:b/>
                <w:i/>
                <w:sz w:val="20"/>
                <w:szCs w:val="20"/>
                <w:highlight w:val="white"/>
              </w:rPr>
              <w:t>Tardy Policy</w:t>
            </w:r>
          </w:p>
        </w:tc>
        <w:tc>
          <w:tcPr>
            <w:tcW w:w="7350" w:type="dxa"/>
          </w:tcPr>
          <w:p w:rsidR="00B8414D" w:rsidRDefault="00000000">
            <w:p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You are expected to conduct yourself in a respectful and productive manner. In addition to all the rules and expectations listed in the student handbook, I expect you to have a positive attitude, treat others with respect, practice self-discipline, and demonstrate responsibility. If these conditions are not met, you can expect one-on-one meetings with me, parent/instructor conferencing, and administrative action, if necessary.</w:t>
            </w:r>
          </w:p>
          <w:p w:rsidR="00B8414D" w:rsidRDefault="00000000">
            <w:pPr>
              <w:spacing w:line="240" w:lineRule="auto"/>
              <w:ind w:hanging="2"/>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______________________________________________________________________</w:t>
            </w:r>
          </w:p>
          <w:p w:rsidR="00B8414D"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sz w:val="20"/>
                <w:szCs w:val="20"/>
              </w:rPr>
              <w:t>A</w:t>
            </w:r>
            <w:r>
              <w:rPr>
                <w:rFonts w:ascii="Times New Roman" w:eastAsia="Times New Roman" w:hAnsi="Times New Roman" w:cs="Times New Roman"/>
                <w:b/>
                <w:sz w:val="20"/>
                <w:szCs w:val="20"/>
              </w:rPr>
              <w:t>LL electronic devices are prohibited to be used during the instructional day. This is from 8:12-3:28. This includes: cell phones, smart watches, earbuds/headphones/</w:t>
            </w:r>
            <w:proofErr w:type="spellStart"/>
            <w:r>
              <w:rPr>
                <w:rFonts w:ascii="Times New Roman" w:eastAsia="Times New Roman" w:hAnsi="Times New Roman" w:cs="Times New Roman"/>
                <w:b/>
                <w:sz w:val="20"/>
                <w:szCs w:val="20"/>
              </w:rPr>
              <w:t>airpods</w:t>
            </w:r>
            <w:proofErr w:type="spellEnd"/>
            <w:r>
              <w:rPr>
                <w:rFonts w:ascii="Times New Roman" w:eastAsia="Times New Roman" w:hAnsi="Times New Roman" w:cs="Times New Roman"/>
                <w:b/>
                <w:sz w:val="20"/>
                <w:szCs w:val="20"/>
              </w:rPr>
              <w:t>, tablets, and personal computers (school issues laptops will be allowed). Discipline will be given to ANY student who uses an electronic device. If you bring your device to school, it MUST be placed in your bookbag. It cannot be on your person.</w:t>
            </w:r>
            <w:r>
              <w:rPr>
                <w:rFonts w:ascii="Times New Roman" w:eastAsia="Times New Roman" w:hAnsi="Times New Roman" w:cs="Times New Roman"/>
              </w:rPr>
              <w:t xml:space="preserve"> </w:t>
            </w:r>
          </w:p>
          <w:p w:rsidR="00B8414D" w:rsidRDefault="00000000">
            <w:pPr>
              <w:spacing w:line="240" w:lineRule="auto"/>
              <w:ind w:hanging="2"/>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_________________________________________________________________________</w:t>
            </w:r>
          </w:p>
          <w:p w:rsidR="00B8414D" w:rsidRDefault="00000000">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Students late to ANY class, without a pass, will report to a tardy scanning station. </w:t>
            </w:r>
          </w:p>
          <w:p w:rsidR="00B8414D" w:rsidRDefault="00000000">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You will input your identification number on the pin pad. A tardy slip will be printed for you to report to class. Parent email will be sent for every tardy. Discipline will be as follows: 3 total </w:t>
            </w:r>
            <w:proofErr w:type="spellStart"/>
            <w:r>
              <w:rPr>
                <w:rFonts w:ascii="Times New Roman" w:eastAsia="Times New Roman" w:hAnsi="Times New Roman" w:cs="Times New Roman"/>
                <w:b/>
                <w:sz w:val="20"/>
                <w:szCs w:val="20"/>
              </w:rPr>
              <w:t>tardies</w:t>
            </w:r>
            <w:proofErr w:type="spellEnd"/>
            <w:r>
              <w:rPr>
                <w:rFonts w:ascii="Times New Roman" w:eastAsia="Times New Roman" w:hAnsi="Times New Roman" w:cs="Times New Roman"/>
                <w:b/>
                <w:sz w:val="20"/>
                <w:szCs w:val="20"/>
              </w:rPr>
              <w:t xml:space="preserve"> will result in 1 day of ISS; 6 total </w:t>
            </w:r>
            <w:proofErr w:type="spellStart"/>
            <w:r>
              <w:rPr>
                <w:rFonts w:ascii="Times New Roman" w:eastAsia="Times New Roman" w:hAnsi="Times New Roman" w:cs="Times New Roman"/>
                <w:b/>
                <w:sz w:val="20"/>
                <w:szCs w:val="20"/>
              </w:rPr>
              <w:t>tardies</w:t>
            </w:r>
            <w:proofErr w:type="spellEnd"/>
            <w:r>
              <w:rPr>
                <w:rFonts w:ascii="Times New Roman" w:eastAsia="Times New Roman" w:hAnsi="Times New Roman" w:cs="Times New Roman"/>
                <w:b/>
                <w:sz w:val="20"/>
                <w:szCs w:val="20"/>
              </w:rPr>
              <w:t xml:space="preserve"> will result in 2 days of ISS; </w:t>
            </w:r>
          </w:p>
          <w:p w:rsidR="00B8414D" w:rsidRDefault="00000000">
            <w:pPr>
              <w:spacing w:line="240" w:lineRule="auto"/>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 xml:space="preserve">Progressive discipline to follow. </w:t>
            </w:r>
          </w:p>
          <w:p w:rsidR="00B8414D" w:rsidRDefault="00B502F1">
            <w:pPr>
              <w:spacing w:line="240" w:lineRule="auto"/>
              <w:ind w:hanging="2"/>
              <w:jc w:val="both"/>
              <w:rPr>
                <w:rFonts w:ascii="Times New Roman" w:eastAsia="Times New Roman" w:hAnsi="Times New Roman" w:cs="Times New Roman"/>
                <w:sz w:val="20"/>
                <w:szCs w:val="20"/>
                <w:highlight w:val="white"/>
              </w:rPr>
            </w:pPr>
            <w:r>
              <w:rPr>
                <w:noProof/>
              </w:rPr>
              <w:pict>
                <v:rect id="_x0000_i1028" alt="" style="width:468pt;height:.05pt;mso-width-percent:0;mso-height-percent:0;mso-width-percent:0;mso-height-percent:0" o:hralign="center" o:hrstd="t" o:hr="t" fillcolor="#a0a0a0" stroked="f"/>
              </w:pict>
            </w:r>
          </w:p>
        </w:tc>
        <w:tc>
          <w:tcPr>
            <w:tcW w:w="105" w:type="dxa"/>
          </w:tcPr>
          <w:p w:rsidR="00B8414D" w:rsidRDefault="00B8414D">
            <w:pPr>
              <w:spacing w:line="240" w:lineRule="auto"/>
              <w:ind w:hanging="2"/>
              <w:rPr>
                <w:rFonts w:ascii="Times New Roman" w:eastAsia="Times New Roman" w:hAnsi="Times New Roman" w:cs="Times New Roman"/>
                <w:sz w:val="20"/>
                <w:szCs w:val="20"/>
                <w:highlight w:val="white"/>
              </w:rPr>
            </w:pPr>
          </w:p>
        </w:tc>
      </w:tr>
      <w:tr w:rsidR="00B8414D">
        <w:trPr>
          <w:trHeight w:val="276"/>
        </w:trPr>
        <w:tc>
          <w:tcPr>
            <w:tcW w:w="2940" w:type="dxa"/>
          </w:tcPr>
          <w:p w:rsidR="00B8414D" w:rsidRDefault="00000000">
            <w:pPr>
              <w:spacing w:line="240" w:lineRule="auto"/>
              <w:ind w:hanging="2"/>
              <w:jc w:val="both"/>
              <w:rPr>
                <w:rFonts w:ascii="Times New Roman" w:eastAsia="Times New Roman" w:hAnsi="Times New Roman" w:cs="Times New Roman"/>
                <w:sz w:val="20"/>
                <w:szCs w:val="20"/>
                <w:highlight w:val="white"/>
              </w:rPr>
            </w:pPr>
            <w:r>
              <w:rPr>
                <w:rFonts w:ascii="Times New Roman" w:eastAsia="Times New Roman" w:hAnsi="Times New Roman" w:cs="Times New Roman"/>
                <w:b/>
                <w:i/>
                <w:sz w:val="20"/>
                <w:szCs w:val="20"/>
                <w:highlight w:val="white"/>
              </w:rPr>
              <w:t>Grading Policy:</w:t>
            </w:r>
          </w:p>
        </w:tc>
        <w:tc>
          <w:tcPr>
            <w:tcW w:w="7350" w:type="dxa"/>
          </w:tcPr>
          <w:p w:rsidR="00B8414D" w:rsidRDefault="00000000">
            <w:pP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Grades are based on a </w:t>
            </w:r>
            <w:proofErr w:type="gramStart"/>
            <w:r>
              <w:rPr>
                <w:rFonts w:ascii="Times New Roman" w:eastAsia="Times New Roman" w:hAnsi="Times New Roman" w:cs="Times New Roman"/>
                <w:b/>
                <w:sz w:val="20"/>
                <w:szCs w:val="20"/>
                <w:highlight w:val="white"/>
              </w:rPr>
              <w:t>100 point</w:t>
            </w:r>
            <w:proofErr w:type="gramEnd"/>
            <w:r>
              <w:rPr>
                <w:rFonts w:ascii="Times New Roman" w:eastAsia="Times New Roman" w:hAnsi="Times New Roman" w:cs="Times New Roman"/>
                <w:b/>
                <w:sz w:val="20"/>
                <w:szCs w:val="20"/>
                <w:highlight w:val="white"/>
              </w:rPr>
              <w:t xml:space="preserve"> scale.  We have two types of grades: daily grades (30% of final grade) and tests (70% of final grade). The </w:t>
            </w:r>
            <w:proofErr w:type="gramStart"/>
            <w:r>
              <w:rPr>
                <w:rFonts w:ascii="Times New Roman" w:eastAsia="Times New Roman" w:hAnsi="Times New Roman" w:cs="Times New Roman"/>
                <w:b/>
                <w:sz w:val="20"/>
                <w:szCs w:val="20"/>
                <w:highlight w:val="white"/>
              </w:rPr>
              <w:t>percentage based</w:t>
            </w:r>
            <w:proofErr w:type="gramEnd"/>
            <w:r>
              <w:rPr>
                <w:rFonts w:ascii="Times New Roman" w:eastAsia="Times New Roman" w:hAnsi="Times New Roman" w:cs="Times New Roman"/>
                <w:b/>
                <w:sz w:val="20"/>
                <w:szCs w:val="20"/>
                <w:highlight w:val="white"/>
              </w:rPr>
              <w:t xml:space="preserve"> grading scale is as follows:  A (90-100), B (80-89), C (70-79), D (65-69), and F (below 65).  Grades will be a reflection of mastery of the standards.  Make sure all absences are excused as class work can be made up and graded for excused absences only.</w:t>
            </w:r>
            <w:r>
              <w:rPr>
                <w:rFonts w:ascii="Times New Roman" w:eastAsia="Times New Roman" w:hAnsi="Times New Roman" w:cs="Times New Roman"/>
                <w:sz w:val="20"/>
                <w:szCs w:val="20"/>
                <w:highlight w:val="white"/>
              </w:rPr>
              <w:t xml:space="preserve"> </w:t>
            </w:r>
          </w:p>
          <w:p w:rsidR="00B8414D" w:rsidRDefault="00B8414D">
            <w:pPr>
              <w:spacing w:line="240" w:lineRule="auto"/>
              <w:rPr>
                <w:rFonts w:ascii="Times New Roman" w:eastAsia="Times New Roman" w:hAnsi="Times New Roman" w:cs="Times New Roman"/>
                <w:sz w:val="20"/>
                <w:szCs w:val="20"/>
                <w:highlight w:val="white"/>
              </w:rPr>
            </w:pPr>
          </w:p>
          <w:p w:rsidR="00B8414D" w:rsidRDefault="00000000">
            <w:pPr>
              <w:spacing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 xml:space="preserve">Cheating/plagiarizing will be handled by the teacher at teacher discretion. </w:t>
            </w:r>
          </w:p>
        </w:tc>
        <w:tc>
          <w:tcPr>
            <w:tcW w:w="105" w:type="dxa"/>
          </w:tcPr>
          <w:p w:rsidR="00B8414D" w:rsidRDefault="00B8414D">
            <w:pPr>
              <w:spacing w:line="240" w:lineRule="auto"/>
              <w:ind w:hanging="2"/>
              <w:rPr>
                <w:rFonts w:ascii="Times New Roman" w:eastAsia="Times New Roman" w:hAnsi="Times New Roman" w:cs="Times New Roman"/>
                <w:sz w:val="20"/>
                <w:szCs w:val="20"/>
                <w:highlight w:val="white"/>
              </w:rPr>
            </w:pPr>
          </w:p>
        </w:tc>
      </w:tr>
      <w:tr w:rsidR="00B8414D">
        <w:trPr>
          <w:trHeight w:val="276"/>
        </w:trPr>
        <w:tc>
          <w:tcPr>
            <w:tcW w:w="2940" w:type="dxa"/>
          </w:tcPr>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747224" w:rsidRDefault="00747224">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000000">
            <w:pPr>
              <w:spacing w:line="240" w:lineRule="auto"/>
              <w:ind w:hanging="2"/>
              <w:jc w:val="both"/>
              <w:rPr>
                <w:rFonts w:ascii="Times New Roman" w:eastAsia="Times New Roman" w:hAnsi="Times New Roman" w:cs="Times New Roman"/>
                <w:b/>
                <w:i/>
                <w:sz w:val="20"/>
                <w:szCs w:val="20"/>
                <w:highlight w:val="white"/>
              </w:rPr>
            </w:pPr>
            <w:r>
              <w:rPr>
                <w:rFonts w:ascii="Times New Roman" w:eastAsia="Times New Roman" w:hAnsi="Times New Roman" w:cs="Times New Roman"/>
                <w:b/>
                <w:i/>
                <w:sz w:val="20"/>
                <w:szCs w:val="20"/>
                <w:highlight w:val="white"/>
              </w:rPr>
              <w:lastRenderedPageBreak/>
              <w:t>Exam Exemption Policy</w:t>
            </w: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000000">
            <w:pPr>
              <w:spacing w:line="240" w:lineRule="auto"/>
              <w:ind w:hanging="2"/>
              <w:jc w:val="both"/>
              <w:rPr>
                <w:rFonts w:ascii="Times New Roman" w:eastAsia="Times New Roman" w:hAnsi="Times New Roman" w:cs="Times New Roman"/>
                <w:sz w:val="20"/>
                <w:szCs w:val="20"/>
                <w:highlight w:val="white"/>
              </w:rPr>
            </w:pPr>
            <w:r>
              <w:rPr>
                <w:rFonts w:ascii="Times New Roman" w:eastAsia="Times New Roman" w:hAnsi="Times New Roman" w:cs="Times New Roman"/>
                <w:b/>
                <w:i/>
                <w:sz w:val="20"/>
                <w:szCs w:val="20"/>
                <w:highlight w:val="white"/>
              </w:rPr>
              <w:t>Make-up Work Policy:</w:t>
            </w:r>
          </w:p>
        </w:tc>
        <w:tc>
          <w:tcPr>
            <w:tcW w:w="7350" w:type="dxa"/>
          </w:tcPr>
          <w:p w:rsidR="00B8414D" w:rsidRDefault="00B8414D">
            <w:pPr>
              <w:widowControl w:val="0"/>
              <w:spacing w:line="240" w:lineRule="auto"/>
              <w:ind w:hanging="2"/>
              <w:jc w:val="both"/>
              <w:rPr>
                <w:rFonts w:ascii="Times New Roman" w:eastAsia="Times New Roman" w:hAnsi="Times New Roman" w:cs="Times New Roman"/>
                <w:sz w:val="20"/>
                <w:szCs w:val="20"/>
                <w:highlight w:val="white"/>
              </w:rPr>
            </w:pPr>
          </w:p>
          <w:p w:rsidR="00B8414D" w:rsidRDefault="00B8414D">
            <w:pPr>
              <w:widowControl w:val="0"/>
              <w:rPr>
                <w:rFonts w:ascii="Times New Roman" w:eastAsia="Times New Roman" w:hAnsi="Times New Roman" w:cs="Times New Roman"/>
                <w:b/>
                <w:sz w:val="20"/>
                <w:szCs w:val="20"/>
              </w:rPr>
            </w:pPr>
          </w:p>
          <w:p w:rsidR="00B8414D" w:rsidRDefault="00B8414D">
            <w:pPr>
              <w:widowControl w:val="0"/>
              <w:rPr>
                <w:rFonts w:ascii="Times New Roman" w:eastAsia="Times New Roman" w:hAnsi="Times New Roman" w:cs="Times New Roman"/>
                <w:b/>
                <w:sz w:val="20"/>
                <w:szCs w:val="20"/>
              </w:rPr>
            </w:pPr>
          </w:p>
          <w:p w:rsidR="00B8414D" w:rsidRDefault="00B8414D">
            <w:pPr>
              <w:widowControl w:val="0"/>
              <w:rPr>
                <w:rFonts w:ascii="Times New Roman" w:eastAsia="Times New Roman" w:hAnsi="Times New Roman" w:cs="Times New Roman"/>
                <w:b/>
                <w:sz w:val="20"/>
                <w:szCs w:val="20"/>
              </w:rPr>
            </w:pPr>
          </w:p>
          <w:p w:rsidR="00747224" w:rsidRDefault="00747224">
            <w:pPr>
              <w:widowControl w:val="0"/>
              <w:rPr>
                <w:rFonts w:ascii="Times New Roman" w:eastAsia="Times New Roman" w:hAnsi="Times New Roman" w:cs="Times New Roman"/>
                <w:b/>
                <w:sz w:val="20"/>
                <w:szCs w:val="20"/>
              </w:rPr>
            </w:pPr>
          </w:p>
          <w:p w:rsidR="00B8414D" w:rsidRDefault="00B8414D">
            <w:pPr>
              <w:widowControl w:val="0"/>
              <w:rPr>
                <w:rFonts w:ascii="Times New Roman" w:eastAsia="Times New Roman" w:hAnsi="Times New Roman" w:cs="Times New Roman"/>
                <w:b/>
                <w:sz w:val="20"/>
                <w:szCs w:val="20"/>
              </w:rPr>
            </w:pPr>
          </w:p>
          <w:p w:rsidR="00B8414D" w:rsidRDefault="00B8414D">
            <w:pPr>
              <w:widowControl w:val="0"/>
              <w:rPr>
                <w:rFonts w:ascii="Times New Roman" w:eastAsia="Times New Roman" w:hAnsi="Times New Roman" w:cs="Times New Roman"/>
                <w:b/>
                <w:sz w:val="20"/>
                <w:szCs w:val="20"/>
              </w:rPr>
            </w:pPr>
          </w:p>
          <w:p w:rsidR="00B8414D" w:rsidRDefault="00B8414D">
            <w:pPr>
              <w:widowControl w:val="0"/>
              <w:rPr>
                <w:rFonts w:ascii="Times New Roman" w:eastAsia="Times New Roman" w:hAnsi="Times New Roman" w:cs="Times New Roman"/>
                <w:b/>
                <w:sz w:val="20"/>
                <w:szCs w:val="20"/>
              </w:rPr>
            </w:pPr>
          </w:p>
          <w:p w:rsidR="00B8414D" w:rsidRDefault="00000000">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Any student in grades 9-12 are eligible to earn an exam exemption for the 2025-2026 Exams for each class IF they have earned an 85% or higher as the final grade for that course.  Any of the following will EXCLUDE a student from exempting for that class: </w:t>
            </w:r>
          </w:p>
          <w:p w:rsidR="00B8414D" w:rsidRDefault="00000000">
            <w:pPr>
              <w:widowControl w:val="0"/>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More than five EXCUSED absences </w:t>
            </w:r>
          </w:p>
          <w:p w:rsidR="00B8414D" w:rsidRDefault="00000000">
            <w:pPr>
              <w:widowControl w:val="0"/>
              <w:numPr>
                <w:ilvl w:val="0"/>
                <w:numId w:val="1"/>
              </w:num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Any UNEXCUSED absence</w:t>
            </w:r>
          </w:p>
          <w:p w:rsidR="00B8414D" w:rsidRDefault="00000000">
            <w:pPr>
              <w:widowControl w:val="0"/>
              <w:numPr>
                <w:ilvl w:val="0"/>
                <w:numId w:val="1"/>
              </w:num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School Suspension (ISS) for 3 days or more</w:t>
            </w:r>
          </w:p>
          <w:p w:rsidR="00B8414D" w:rsidRDefault="00000000">
            <w:pPr>
              <w:widowControl w:val="0"/>
              <w:numPr>
                <w:ilvl w:val="0"/>
                <w:numId w:val="1"/>
              </w:num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Out of School Suspension (OSS)</w:t>
            </w:r>
          </w:p>
          <w:p w:rsidR="00B8414D" w:rsidRDefault="00000000">
            <w:pPr>
              <w:widowControl w:val="0"/>
              <w:numPr>
                <w:ilvl w:val="0"/>
                <w:numId w:val="1"/>
              </w:num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One or more days of Alternative School placement</w:t>
            </w:r>
          </w:p>
          <w:p w:rsidR="00B8414D" w:rsidRDefault="00000000">
            <w:pPr>
              <w:widowControl w:val="0"/>
              <w:numPr>
                <w:ilvl w:val="0"/>
                <w:numId w:val="1"/>
              </w:num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Not participating in the state standardized assessment for their grade </w:t>
            </w:r>
            <w:proofErr w:type="gramStart"/>
            <w:r>
              <w:rPr>
                <w:rFonts w:ascii="Times New Roman" w:eastAsia="Times New Roman" w:hAnsi="Times New Roman" w:cs="Times New Roman"/>
                <w:b/>
                <w:sz w:val="20"/>
                <w:szCs w:val="20"/>
              </w:rPr>
              <w:t>level  (</w:t>
            </w:r>
            <w:proofErr w:type="gramEnd"/>
            <w:r>
              <w:rPr>
                <w:rFonts w:ascii="Times New Roman" w:eastAsia="Times New Roman" w:hAnsi="Times New Roman" w:cs="Times New Roman"/>
                <w:b/>
                <w:sz w:val="20"/>
                <w:szCs w:val="20"/>
              </w:rPr>
              <w:t xml:space="preserve">10th </w:t>
            </w:r>
            <w:proofErr w:type="spellStart"/>
            <w:r>
              <w:rPr>
                <w:rFonts w:ascii="Times New Roman" w:eastAsia="Times New Roman" w:hAnsi="Times New Roman" w:cs="Times New Roman"/>
                <w:b/>
                <w:sz w:val="20"/>
                <w:szCs w:val="20"/>
              </w:rPr>
              <w:t>PreACT</w:t>
            </w:r>
            <w:proofErr w:type="spellEnd"/>
            <w:r>
              <w:rPr>
                <w:rFonts w:ascii="Times New Roman" w:eastAsia="Times New Roman" w:hAnsi="Times New Roman" w:cs="Times New Roman"/>
                <w:b/>
                <w:sz w:val="20"/>
                <w:szCs w:val="20"/>
              </w:rPr>
              <w:t xml:space="preserve">, 11th ACT with Writing, 12th </w:t>
            </w:r>
            <w:proofErr w:type="spellStart"/>
            <w:r>
              <w:rPr>
                <w:rFonts w:ascii="Times New Roman" w:eastAsia="Times New Roman" w:hAnsi="Times New Roman" w:cs="Times New Roman"/>
                <w:b/>
                <w:sz w:val="20"/>
                <w:szCs w:val="20"/>
              </w:rPr>
              <w:t>WorkKeys</w:t>
            </w:r>
            <w:proofErr w:type="spellEnd"/>
            <w:r>
              <w:rPr>
                <w:rFonts w:ascii="Times New Roman" w:eastAsia="Times New Roman" w:hAnsi="Times New Roman" w:cs="Times New Roman"/>
                <w:b/>
                <w:sz w:val="20"/>
                <w:szCs w:val="20"/>
              </w:rPr>
              <w:t>, and AP exams)</w:t>
            </w:r>
          </w:p>
          <w:p w:rsidR="00B8414D" w:rsidRDefault="00000000">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Attendance and full participation in reviews and assignments for the class leading up to the day of the final exam are required.</w:t>
            </w:r>
          </w:p>
          <w:p w:rsidR="00B8414D" w:rsidRDefault="00000000">
            <w:pPr>
              <w:widowControl w:val="0"/>
              <w:spacing w:line="240" w:lineRule="auto"/>
              <w:ind w:hanging="2"/>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_________________________________________________________________________</w:t>
            </w:r>
          </w:p>
          <w:p w:rsidR="00B8414D" w:rsidRDefault="00000000">
            <w:pPr>
              <w:widowControl w:val="0"/>
              <w:spacing w:line="240" w:lineRule="auto"/>
              <w:ind w:hanging="2"/>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Make-up tests will only be given to a student who has an excused absence. The student must make arrangements with the teacher to take a make-up test. Tests may be taken during Patriot Path with prior arrangement from each teacher.  A student only has two chances (the next two Patriot Paths after the absence) to make up a test. All make-up tests will be administered in the designated classroom on the Patriot Path session roster.</w:t>
            </w:r>
          </w:p>
          <w:p w:rsidR="00B8414D" w:rsidRDefault="00B8414D">
            <w:pPr>
              <w:spacing w:line="240" w:lineRule="auto"/>
              <w:ind w:hanging="2"/>
              <w:jc w:val="both"/>
              <w:rPr>
                <w:rFonts w:ascii="Times New Roman" w:eastAsia="Times New Roman" w:hAnsi="Times New Roman" w:cs="Times New Roman"/>
                <w:sz w:val="20"/>
                <w:szCs w:val="20"/>
                <w:highlight w:val="white"/>
              </w:rPr>
            </w:pPr>
          </w:p>
          <w:p w:rsidR="00B8414D" w:rsidRDefault="00000000">
            <w:pPr>
              <w:spacing w:line="240" w:lineRule="auto"/>
              <w:ind w:hanging="2"/>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Homework/Classwork: Students who are absent for excused reasons will be permitted to make up missed work. It is the student’s responsibility to get their work assignments the day upon return to school and complete the assignments according to a time frame determined by the teacher within two weeks of the date of the last absence. Grades of zero will be assigned for assignments missed because of unexcused absences.</w:t>
            </w:r>
          </w:p>
        </w:tc>
        <w:tc>
          <w:tcPr>
            <w:tcW w:w="105" w:type="dxa"/>
          </w:tcPr>
          <w:p w:rsidR="00B8414D" w:rsidRDefault="00B8414D">
            <w:pPr>
              <w:spacing w:line="240" w:lineRule="auto"/>
              <w:ind w:hanging="2"/>
              <w:rPr>
                <w:rFonts w:ascii="Times New Roman" w:eastAsia="Times New Roman" w:hAnsi="Times New Roman" w:cs="Times New Roman"/>
                <w:sz w:val="20"/>
                <w:szCs w:val="20"/>
                <w:highlight w:val="white"/>
              </w:rPr>
            </w:pPr>
          </w:p>
        </w:tc>
      </w:tr>
      <w:tr w:rsidR="00B8414D">
        <w:trPr>
          <w:trHeight w:val="276"/>
        </w:trPr>
        <w:tc>
          <w:tcPr>
            <w:tcW w:w="2940" w:type="dxa"/>
          </w:tcPr>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000000">
            <w:pPr>
              <w:spacing w:line="240" w:lineRule="auto"/>
              <w:ind w:hanging="2"/>
              <w:jc w:val="both"/>
              <w:rPr>
                <w:rFonts w:ascii="Times New Roman" w:eastAsia="Times New Roman" w:hAnsi="Times New Roman" w:cs="Times New Roman"/>
                <w:b/>
                <w:i/>
                <w:sz w:val="20"/>
                <w:szCs w:val="20"/>
                <w:highlight w:val="white"/>
              </w:rPr>
            </w:pPr>
            <w:r>
              <w:rPr>
                <w:rFonts w:ascii="Times New Roman" w:eastAsia="Times New Roman" w:hAnsi="Times New Roman" w:cs="Times New Roman"/>
                <w:b/>
                <w:i/>
                <w:sz w:val="20"/>
                <w:szCs w:val="20"/>
                <w:highlight w:val="white"/>
              </w:rPr>
              <w:t xml:space="preserve">Text and Other </w:t>
            </w:r>
          </w:p>
          <w:p w:rsidR="00B8414D" w:rsidRDefault="00000000">
            <w:pPr>
              <w:spacing w:line="240" w:lineRule="auto"/>
              <w:ind w:hanging="2"/>
              <w:jc w:val="both"/>
              <w:rPr>
                <w:rFonts w:ascii="Times New Roman" w:eastAsia="Times New Roman" w:hAnsi="Times New Roman" w:cs="Times New Roman"/>
                <w:sz w:val="20"/>
                <w:szCs w:val="20"/>
                <w:highlight w:val="white"/>
              </w:rPr>
            </w:pPr>
            <w:r>
              <w:rPr>
                <w:rFonts w:ascii="Times New Roman" w:eastAsia="Times New Roman" w:hAnsi="Times New Roman" w:cs="Times New Roman"/>
                <w:b/>
                <w:i/>
                <w:sz w:val="20"/>
                <w:szCs w:val="20"/>
                <w:highlight w:val="white"/>
              </w:rPr>
              <w:t>Required Reading:</w:t>
            </w:r>
          </w:p>
        </w:tc>
        <w:tc>
          <w:tcPr>
            <w:tcW w:w="7350" w:type="dxa"/>
          </w:tcPr>
          <w:p w:rsidR="00B8414D" w:rsidRDefault="00B502F1">
            <w:pPr>
              <w:spacing w:line="240" w:lineRule="auto"/>
              <w:ind w:hanging="2"/>
              <w:jc w:val="both"/>
              <w:rPr>
                <w:rFonts w:ascii="Times New Roman" w:eastAsia="Times New Roman" w:hAnsi="Times New Roman" w:cs="Times New Roman"/>
                <w:sz w:val="20"/>
                <w:szCs w:val="20"/>
                <w:highlight w:val="white"/>
              </w:rPr>
            </w:pPr>
            <w:r>
              <w:rPr>
                <w:noProof/>
              </w:rPr>
              <w:pict>
                <v:rect id="_x0000_i1027" alt="" style="width:468pt;height:.05pt;mso-width-percent:0;mso-height-percent:0;mso-width-percent:0;mso-height-percent:0" o:hralign="center" o:hrstd="t" o:hr="t" fillcolor="#a0a0a0" stroked="f"/>
              </w:pict>
            </w:r>
          </w:p>
          <w:p w:rsidR="00B8414D" w:rsidRDefault="00000000">
            <w:p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All materials can be found in Schoology assignments through provided links and documents.</w:t>
            </w:r>
          </w:p>
        </w:tc>
        <w:tc>
          <w:tcPr>
            <w:tcW w:w="105" w:type="dxa"/>
          </w:tcPr>
          <w:p w:rsidR="00B8414D" w:rsidRDefault="00B8414D">
            <w:pPr>
              <w:spacing w:line="240" w:lineRule="auto"/>
              <w:ind w:hanging="2"/>
              <w:rPr>
                <w:rFonts w:ascii="Times New Roman" w:eastAsia="Times New Roman" w:hAnsi="Times New Roman" w:cs="Times New Roman"/>
                <w:sz w:val="20"/>
                <w:szCs w:val="20"/>
                <w:highlight w:val="white"/>
              </w:rPr>
            </w:pPr>
          </w:p>
        </w:tc>
      </w:tr>
      <w:tr w:rsidR="00B8414D">
        <w:trPr>
          <w:trHeight w:val="276"/>
        </w:trPr>
        <w:tc>
          <w:tcPr>
            <w:tcW w:w="2940" w:type="dxa"/>
          </w:tcPr>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000000">
            <w:pPr>
              <w:spacing w:line="240" w:lineRule="auto"/>
              <w:ind w:hanging="2"/>
              <w:jc w:val="both"/>
              <w:rPr>
                <w:rFonts w:ascii="Times New Roman" w:eastAsia="Times New Roman" w:hAnsi="Times New Roman" w:cs="Times New Roman"/>
                <w:b/>
                <w:i/>
                <w:sz w:val="20"/>
                <w:szCs w:val="20"/>
                <w:highlight w:val="white"/>
              </w:rPr>
            </w:pPr>
            <w:r>
              <w:rPr>
                <w:rFonts w:ascii="Times New Roman" w:eastAsia="Times New Roman" w:hAnsi="Times New Roman" w:cs="Times New Roman"/>
                <w:b/>
                <w:i/>
                <w:sz w:val="20"/>
                <w:szCs w:val="20"/>
                <w:highlight w:val="white"/>
              </w:rPr>
              <w:t xml:space="preserve">Materials and </w:t>
            </w:r>
          </w:p>
          <w:p w:rsidR="00B8414D" w:rsidRDefault="00000000">
            <w:pPr>
              <w:spacing w:line="240" w:lineRule="auto"/>
              <w:ind w:hanging="2"/>
              <w:jc w:val="both"/>
              <w:rPr>
                <w:rFonts w:ascii="Times New Roman" w:eastAsia="Times New Roman" w:hAnsi="Times New Roman" w:cs="Times New Roman"/>
                <w:b/>
                <w:i/>
                <w:sz w:val="20"/>
                <w:szCs w:val="20"/>
                <w:highlight w:val="white"/>
              </w:rPr>
            </w:pPr>
            <w:r>
              <w:rPr>
                <w:rFonts w:ascii="Times New Roman" w:eastAsia="Times New Roman" w:hAnsi="Times New Roman" w:cs="Times New Roman"/>
                <w:b/>
                <w:i/>
                <w:sz w:val="20"/>
                <w:szCs w:val="20"/>
                <w:highlight w:val="white"/>
              </w:rPr>
              <w:t>Supplies Needed:</w:t>
            </w: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000000">
            <w:pPr>
              <w:spacing w:line="240" w:lineRule="auto"/>
              <w:ind w:hanging="2"/>
              <w:jc w:val="both"/>
              <w:rPr>
                <w:rFonts w:ascii="Times New Roman" w:eastAsia="Times New Roman" w:hAnsi="Times New Roman" w:cs="Times New Roman"/>
                <w:b/>
                <w:i/>
                <w:sz w:val="20"/>
                <w:szCs w:val="20"/>
                <w:highlight w:val="white"/>
              </w:rPr>
            </w:pPr>
            <w:r>
              <w:rPr>
                <w:rFonts w:ascii="Times New Roman" w:eastAsia="Times New Roman" w:hAnsi="Times New Roman" w:cs="Times New Roman"/>
                <w:b/>
                <w:i/>
                <w:sz w:val="20"/>
                <w:szCs w:val="20"/>
                <w:highlight w:val="white"/>
              </w:rPr>
              <w:t>Laptops</w:t>
            </w: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p w:rsidR="00B8414D" w:rsidRDefault="00B8414D">
            <w:pPr>
              <w:spacing w:line="240" w:lineRule="auto"/>
              <w:ind w:hanging="2"/>
              <w:jc w:val="both"/>
              <w:rPr>
                <w:rFonts w:ascii="Times New Roman" w:eastAsia="Times New Roman" w:hAnsi="Times New Roman" w:cs="Times New Roman"/>
                <w:b/>
                <w:i/>
                <w:sz w:val="20"/>
                <w:szCs w:val="20"/>
                <w:highlight w:val="white"/>
              </w:rPr>
            </w:pPr>
          </w:p>
        </w:tc>
        <w:tc>
          <w:tcPr>
            <w:tcW w:w="7350" w:type="dxa"/>
          </w:tcPr>
          <w:p w:rsidR="00B8414D" w:rsidRDefault="00B502F1">
            <w:pPr>
              <w:spacing w:line="240" w:lineRule="auto"/>
              <w:ind w:hanging="2"/>
              <w:jc w:val="both"/>
              <w:rPr>
                <w:rFonts w:ascii="Times New Roman" w:eastAsia="Times New Roman" w:hAnsi="Times New Roman" w:cs="Times New Roman"/>
                <w:highlight w:val="white"/>
              </w:rPr>
            </w:pPr>
            <w:r>
              <w:rPr>
                <w:noProof/>
              </w:rPr>
              <w:pict>
                <v:rect id="_x0000_i1026" alt="" style="width:468pt;height:.05pt;mso-width-percent:0;mso-height-percent:0;mso-width-percent:0;mso-height-percent:0" o:hralign="center" o:hrstd="t" o:hr="t" fillcolor="#a0a0a0" stroked="f"/>
              </w:pict>
            </w:r>
          </w:p>
          <w:p w:rsidR="00B8414D" w:rsidRDefault="00000000">
            <w:pPr>
              <w:spacing w:line="240" w:lineRule="auto"/>
              <w:rPr>
                <w:rFonts w:ascii="Times New Roman" w:eastAsia="Times New Roman" w:hAnsi="Times New Roman" w:cs="Times New Roman"/>
                <w:sz w:val="18"/>
                <w:szCs w:val="18"/>
                <w:highlight w:val="white"/>
              </w:rPr>
            </w:pPr>
            <w:r>
              <w:rPr>
                <w:rFonts w:ascii="Times New Roman" w:eastAsia="Times New Roman" w:hAnsi="Times New Roman" w:cs="Times New Roman"/>
                <w:sz w:val="20"/>
                <w:szCs w:val="20"/>
                <w:highlight w:val="white"/>
              </w:rPr>
              <w:t>Laptops</w:t>
            </w:r>
          </w:p>
          <w:p w:rsidR="00B8414D" w:rsidRDefault="00B502F1">
            <w:pPr>
              <w:ind w:hanging="2"/>
              <w:rPr>
                <w:rFonts w:ascii="Times New Roman" w:eastAsia="Times New Roman" w:hAnsi="Times New Roman" w:cs="Times New Roman"/>
                <w:sz w:val="20"/>
                <w:szCs w:val="20"/>
                <w:highlight w:val="white"/>
              </w:rPr>
            </w:pPr>
            <w:r>
              <w:rPr>
                <w:noProof/>
              </w:rPr>
              <w:pict>
                <v:rect id="_x0000_i1025" alt="" style="width:468pt;height:.05pt;mso-width-percent:0;mso-height-percent:0;mso-width-percent:0;mso-height-percent:0" o:hralign="center" o:hrstd="t" o:hr="t" fillcolor="#a0a0a0" stroked="f"/>
              </w:pict>
            </w:r>
          </w:p>
          <w:p w:rsidR="00B8414D" w:rsidRDefault="00000000">
            <w:pPr>
              <w:ind w:hanging="2"/>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 xml:space="preserve">Concerning laptop utilization: </w:t>
            </w:r>
            <w:proofErr w:type="gramStart"/>
            <w:r>
              <w:rPr>
                <w:rFonts w:ascii="Times New Roman" w:eastAsia="Times New Roman" w:hAnsi="Times New Roman" w:cs="Times New Roman"/>
                <w:b/>
                <w:sz w:val="20"/>
                <w:szCs w:val="20"/>
                <w:highlight w:val="white"/>
              </w:rPr>
              <w:t>1.Student</w:t>
            </w:r>
            <w:proofErr w:type="gramEnd"/>
            <w:r>
              <w:rPr>
                <w:rFonts w:ascii="Times New Roman" w:eastAsia="Times New Roman" w:hAnsi="Times New Roman" w:cs="Times New Roman"/>
                <w:b/>
                <w:sz w:val="20"/>
                <w:szCs w:val="20"/>
                <w:highlight w:val="white"/>
              </w:rPr>
              <w:t xml:space="preserve">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B8414D" w:rsidRDefault="00B8414D">
            <w:pPr>
              <w:spacing w:line="240" w:lineRule="auto"/>
              <w:ind w:hanging="2"/>
              <w:jc w:val="both"/>
              <w:rPr>
                <w:rFonts w:ascii="Times New Roman" w:eastAsia="Times New Roman" w:hAnsi="Times New Roman" w:cs="Times New Roman"/>
                <w:sz w:val="20"/>
                <w:szCs w:val="20"/>
                <w:highlight w:val="white"/>
              </w:rPr>
            </w:pPr>
          </w:p>
          <w:p w:rsidR="00B8414D" w:rsidRDefault="00B8414D">
            <w:pPr>
              <w:spacing w:line="240" w:lineRule="auto"/>
              <w:ind w:hanging="2"/>
              <w:jc w:val="both"/>
              <w:rPr>
                <w:rFonts w:ascii="Times New Roman" w:eastAsia="Times New Roman" w:hAnsi="Times New Roman" w:cs="Times New Roman"/>
                <w:sz w:val="20"/>
                <w:szCs w:val="20"/>
                <w:highlight w:val="white"/>
              </w:rPr>
            </w:pPr>
          </w:p>
          <w:p w:rsidR="00747224" w:rsidRDefault="00747224">
            <w:pPr>
              <w:spacing w:line="240" w:lineRule="auto"/>
              <w:ind w:hanging="2"/>
              <w:jc w:val="both"/>
              <w:rPr>
                <w:rFonts w:ascii="Times New Roman" w:eastAsia="Times New Roman" w:hAnsi="Times New Roman" w:cs="Times New Roman"/>
                <w:sz w:val="20"/>
                <w:szCs w:val="20"/>
                <w:highlight w:val="white"/>
              </w:rPr>
            </w:pPr>
          </w:p>
          <w:p w:rsidR="00747224" w:rsidRDefault="00747224">
            <w:pPr>
              <w:spacing w:line="240" w:lineRule="auto"/>
              <w:ind w:hanging="2"/>
              <w:jc w:val="both"/>
              <w:rPr>
                <w:rFonts w:ascii="Times New Roman" w:eastAsia="Times New Roman" w:hAnsi="Times New Roman" w:cs="Times New Roman"/>
                <w:sz w:val="20"/>
                <w:szCs w:val="20"/>
                <w:highlight w:val="white"/>
              </w:rPr>
            </w:pPr>
          </w:p>
          <w:p w:rsidR="00B8414D" w:rsidRDefault="00B8414D">
            <w:pPr>
              <w:spacing w:line="240" w:lineRule="auto"/>
              <w:ind w:hanging="2"/>
              <w:jc w:val="both"/>
              <w:rPr>
                <w:rFonts w:ascii="Times New Roman" w:eastAsia="Times New Roman" w:hAnsi="Times New Roman" w:cs="Times New Roman"/>
                <w:sz w:val="20"/>
                <w:szCs w:val="20"/>
                <w:highlight w:val="white"/>
              </w:rPr>
            </w:pPr>
          </w:p>
          <w:p w:rsidR="00B8414D" w:rsidRDefault="00B8414D">
            <w:pPr>
              <w:spacing w:line="240" w:lineRule="auto"/>
              <w:ind w:hanging="2"/>
              <w:jc w:val="both"/>
              <w:rPr>
                <w:rFonts w:ascii="Times New Roman" w:eastAsia="Times New Roman" w:hAnsi="Times New Roman" w:cs="Times New Roman"/>
                <w:sz w:val="20"/>
                <w:szCs w:val="20"/>
                <w:highlight w:val="white"/>
              </w:rPr>
            </w:pPr>
          </w:p>
        </w:tc>
        <w:tc>
          <w:tcPr>
            <w:tcW w:w="105" w:type="dxa"/>
          </w:tcPr>
          <w:p w:rsidR="00B8414D" w:rsidRDefault="00B8414D">
            <w:pPr>
              <w:spacing w:line="240" w:lineRule="auto"/>
              <w:ind w:hanging="2"/>
              <w:rPr>
                <w:rFonts w:ascii="Times New Roman" w:eastAsia="Times New Roman" w:hAnsi="Times New Roman" w:cs="Times New Roman"/>
                <w:sz w:val="20"/>
                <w:szCs w:val="20"/>
                <w:highlight w:val="white"/>
              </w:rPr>
            </w:pPr>
          </w:p>
        </w:tc>
      </w:tr>
    </w:tbl>
    <w:p w:rsidR="00B8414D" w:rsidRDefault="00B8414D">
      <w:pPr>
        <w:widowControl w:val="0"/>
        <w:rPr>
          <w:rFonts w:ascii="Times New Roman" w:eastAsia="Times New Roman" w:hAnsi="Times New Roman" w:cs="Times New Roman"/>
          <w:sz w:val="20"/>
          <w:szCs w:val="20"/>
        </w:rPr>
      </w:pPr>
    </w:p>
    <w:tbl>
      <w:tblPr>
        <w:tblStyle w:val="a0"/>
        <w:tblW w:w="10380" w:type="dxa"/>
        <w:tblInd w:w="-118" w:type="dxa"/>
        <w:tblLayout w:type="fixed"/>
        <w:tblLook w:val="0000" w:firstRow="0" w:lastRow="0" w:firstColumn="0" w:lastColumn="0" w:noHBand="0" w:noVBand="0"/>
      </w:tblPr>
      <w:tblGrid>
        <w:gridCol w:w="10380"/>
      </w:tblGrid>
      <w:tr w:rsidR="00B8414D">
        <w:trPr>
          <w:trHeight w:val="330"/>
        </w:trPr>
        <w:tc>
          <w:tcPr>
            <w:tcW w:w="10380"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B8414D" w:rsidRDefault="00B8414D">
            <w:pPr>
              <w:spacing w:line="240" w:lineRule="auto"/>
              <w:jc w:val="center"/>
              <w:rPr>
                <w:rFonts w:ascii="Times New Roman" w:eastAsia="Times New Roman" w:hAnsi="Times New Roman" w:cs="Times New Roman"/>
                <w:b/>
                <w:sz w:val="24"/>
                <w:szCs w:val="24"/>
              </w:rPr>
            </w:pPr>
          </w:p>
          <w:tbl>
            <w:tblPr>
              <w:tblStyle w:val="a1"/>
              <w:tblW w:w="101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96"/>
              <w:gridCol w:w="8674"/>
            </w:tblGrid>
            <w:tr w:rsidR="00B8414D">
              <w:trPr>
                <w:trHeight w:val="330"/>
              </w:trPr>
              <w:tc>
                <w:tcPr>
                  <w:tcW w:w="10169" w:type="dxa"/>
                  <w:gridSpan w:val="2"/>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Career Prep Probable Pacing Guide</w:t>
                  </w:r>
                </w:p>
              </w:tc>
            </w:tr>
            <w:tr w:rsidR="00B8414D">
              <w:trPr>
                <w:trHeight w:val="1380"/>
              </w:trPr>
              <w:tc>
                <w:tcPr>
                  <w:tcW w:w="1496"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 1</w:t>
                  </w:r>
                </w:p>
              </w:tc>
              <w:tc>
                <w:tcPr>
                  <w:tcW w:w="8673"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Introduction, Personal Decision Making</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Discuss the </w:t>
                  </w:r>
                  <w:proofErr w:type="gramStart"/>
                  <w:r>
                    <w:rPr>
                      <w:rFonts w:ascii="Times New Roman" w:eastAsia="Times New Roman" w:hAnsi="Times New Roman" w:cs="Times New Roman"/>
                      <w:b/>
                      <w:sz w:val="20"/>
                      <w:szCs w:val="20"/>
                    </w:rPr>
                    <w:t>decision making</w:t>
                  </w:r>
                  <w:proofErr w:type="gramEnd"/>
                  <w:r>
                    <w:rPr>
                      <w:rFonts w:ascii="Times New Roman" w:eastAsia="Times New Roman" w:hAnsi="Times New Roman" w:cs="Times New Roman"/>
                      <w:b/>
                      <w:sz w:val="20"/>
                      <w:szCs w:val="20"/>
                    </w:rPr>
                    <w:t xml:space="preserve"> process and identify what steps to use in decision</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making</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Resources: </w:t>
                  </w:r>
                  <w:proofErr w:type="spellStart"/>
                  <w:r>
                    <w:rPr>
                      <w:rFonts w:ascii="Times New Roman" w:eastAsia="Times New Roman" w:hAnsi="Times New Roman" w:cs="Times New Roman"/>
                      <w:b/>
                      <w:sz w:val="20"/>
                      <w:szCs w:val="20"/>
                    </w:rPr>
                    <w:t>Marshmellow</w:t>
                  </w:r>
                  <w:proofErr w:type="spellEnd"/>
                  <w:r>
                    <w:rPr>
                      <w:rFonts w:ascii="Times New Roman" w:eastAsia="Times New Roman" w:hAnsi="Times New Roman" w:cs="Times New Roman"/>
                      <w:b/>
                      <w:sz w:val="20"/>
                      <w:szCs w:val="20"/>
                    </w:rPr>
                    <w:t xml:space="preserve"> Video, Decision making power point, T-Chart activity,</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Fairy Tale Assignment</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Approximate Length of Unit: 4 days</w:t>
                  </w:r>
                </w:p>
              </w:tc>
            </w:tr>
            <w:tr w:rsidR="00B8414D">
              <w:trPr>
                <w:trHeight w:val="1620"/>
              </w:trPr>
              <w:tc>
                <w:tcPr>
                  <w:tcW w:w="1496"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 2</w:t>
                  </w:r>
                </w:p>
              </w:tc>
              <w:tc>
                <w:tcPr>
                  <w:tcW w:w="8673"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Digital Citizenship</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 the importance of digital safety and effects of positive/negative digital</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citizenship behavior</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 Everfi.com (7 modules</w:t>
                  </w:r>
                  <w:proofErr w:type="gramStart"/>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Everfi</w:t>
                  </w:r>
                  <w:proofErr w:type="spellEnd"/>
                  <w:proofErr w:type="gramEnd"/>
                  <w:r>
                    <w:rPr>
                      <w:rFonts w:ascii="Times New Roman" w:eastAsia="Times New Roman" w:hAnsi="Times New Roman" w:cs="Times New Roman"/>
                      <w:b/>
                      <w:sz w:val="20"/>
                      <w:szCs w:val="20"/>
                    </w:rPr>
                    <w:t xml:space="preserve"> registration instructions, PowerPoint,</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handout/videos w/four mini-lessons, Public Service Announcement</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handout/activity</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Approximate Length of Unit: 5 days</w:t>
                  </w:r>
                </w:p>
              </w:tc>
            </w:tr>
            <w:tr w:rsidR="00B8414D">
              <w:trPr>
                <w:trHeight w:val="1155"/>
              </w:trPr>
              <w:tc>
                <w:tcPr>
                  <w:tcW w:w="1496"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 3</w:t>
                  </w:r>
                </w:p>
              </w:tc>
              <w:tc>
                <w:tcPr>
                  <w:tcW w:w="8673"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Technology Basics</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Identify the steps to diagnosing problems with hardware, software, and</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advanced network systems to become more productive.</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 Videos, quiz</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Approximate Length of Unit: 2 days</w:t>
                  </w:r>
                </w:p>
              </w:tc>
            </w:tr>
            <w:tr w:rsidR="00B8414D">
              <w:trPr>
                <w:trHeight w:val="1155"/>
              </w:trPr>
              <w:tc>
                <w:tcPr>
                  <w:tcW w:w="1496"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 4</w:t>
                  </w:r>
                </w:p>
              </w:tc>
              <w:tc>
                <w:tcPr>
                  <w:tcW w:w="8673"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Introduction to Digital Portfolio</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Understand how a digital portfolio can express my “Brand of Me” to potential</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colleges and employers.</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 Video, Life Collage Activity</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Approximate Length of Unit: 3 days</w:t>
                  </w:r>
                </w:p>
              </w:tc>
            </w:tr>
            <w:tr w:rsidR="00B8414D">
              <w:trPr>
                <w:trHeight w:val="1620"/>
              </w:trPr>
              <w:tc>
                <w:tcPr>
                  <w:tcW w:w="1496"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 5</w:t>
                  </w:r>
                </w:p>
              </w:tc>
              <w:tc>
                <w:tcPr>
                  <w:tcW w:w="8673"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Introduction to Careers</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Understand the different types of occupations and research requirements for</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each type</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 Kuder, career exploration activity and presentation, blue collar</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activity, </w:t>
                  </w:r>
                  <w:proofErr w:type="gramStart"/>
                  <w:r>
                    <w:rPr>
                      <w:rFonts w:ascii="Times New Roman" w:eastAsia="Times New Roman" w:hAnsi="Times New Roman" w:cs="Times New Roman"/>
                      <w:b/>
                      <w:sz w:val="20"/>
                      <w:szCs w:val="20"/>
                    </w:rPr>
                    <w:t>four year</w:t>
                  </w:r>
                  <w:proofErr w:type="gramEnd"/>
                  <w:r>
                    <w:rPr>
                      <w:rFonts w:ascii="Times New Roman" w:eastAsia="Times New Roman" w:hAnsi="Times New Roman" w:cs="Times New Roman"/>
                      <w:b/>
                      <w:sz w:val="20"/>
                      <w:szCs w:val="20"/>
                    </w:rPr>
                    <w:t xml:space="preserve"> plan handout, Madison City Schools curriculum catalog</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Approximate Length of Unit: 9 days</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8414D">
              <w:trPr>
                <w:trHeight w:val="1380"/>
              </w:trPr>
              <w:tc>
                <w:tcPr>
                  <w:tcW w:w="1496"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 6</w:t>
                  </w:r>
                </w:p>
              </w:tc>
              <w:tc>
                <w:tcPr>
                  <w:tcW w:w="8673"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Post-Secondary Preparedness</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Understand the post-secondary educational requirements for chosen career,</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admission requirements for post-secondary selection, requirements for the</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different types of financial aid, and application process for financial aid</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 Research activity, presentation rubric</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Approximate Length of Unit: 7 days</w:t>
                  </w:r>
                </w:p>
              </w:tc>
            </w:tr>
            <w:tr w:rsidR="00B8414D">
              <w:trPr>
                <w:trHeight w:val="1845"/>
              </w:trPr>
              <w:tc>
                <w:tcPr>
                  <w:tcW w:w="1496"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Unit 7</w:t>
                  </w:r>
                </w:p>
              </w:tc>
              <w:tc>
                <w:tcPr>
                  <w:tcW w:w="8673"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Career Exploration</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Understand the employment process, including filling out a job application,</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writing correctly formatted resumes and cover letters, and using proper</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interview skills to increase employability.</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 Networking handout, Elevator speech, Kuder (application/resume &amp;amp;</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cover letter entry), Soft skills video examples, Soft Skills activity, Interview</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process activity</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Approximate Length of Unit: 6 days</w:t>
                  </w:r>
                </w:p>
              </w:tc>
            </w:tr>
            <w:tr w:rsidR="00B8414D">
              <w:trPr>
                <w:trHeight w:val="1380"/>
              </w:trPr>
              <w:tc>
                <w:tcPr>
                  <w:tcW w:w="1496"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 8</w:t>
                  </w:r>
                </w:p>
              </w:tc>
              <w:tc>
                <w:tcPr>
                  <w:tcW w:w="8673"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Work Place Behavior</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Understand appropriate and inappropriate workplace behaviors, benefits and</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consequences of workplace behavior, how to address workplace behaviors, and</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how to accept and respect diversity in the workplace</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 Online videos/activity; quiz</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Approximate Length of Unit: 2 days</w:t>
                  </w:r>
                </w:p>
              </w:tc>
            </w:tr>
            <w:tr w:rsidR="00B8414D">
              <w:trPr>
                <w:trHeight w:val="1380"/>
              </w:trPr>
              <w:tc>
                <w:tcPr>
                  <w:tcW w:w="1496"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 9</w:t>
                  </w:r>
                </w:p>
              </w:tc>
              <w:tc>
                <w:tcPr>
                  <w:tcW w:w="8673"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Digital Portfolio Creation</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Understand how to professionally create and develop electronic documents,</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create and format a variety of personal artifacts and </w:t>
                  </w:r>
                  <w:proofErr w:type="gramStart"/>
                  <w:r>
                    <w:rPr>
                      <w:rFonts w:ascii="Times New Roman" w:eastAsia="Times New Roman" w:hAnsi="Times New Roman" w:cs="Times New Roman"/>
                      <w:b/>
                      <w:sz w:val="20"/>
                      <w:szCs w:val="20"/>
                    </w:rPr>
                    <w:t>business related</w:t>
                  </w:r>
                  <w:proofErr w:type="gramEnd"/>
                  <w:r>
                    <w:rPr>
                      <w:rFonts w:ascii="Times New Roman" w:eastAsia="Times New Roman" w:hAnsi="Times New Roman" w:cs="Times New Roman"/>
                      <w:b/>
                      <w:sz w:val="20"/>
                      <w:szCs w:val="20"/>
                    </w:rPr>
                    <w:t xml:space="preserve"> documents,</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importance of an electronic portfolio</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 Wix.com, examples of portfolios</w:t>
                  </w:r>
                </w:p>
                <w:p w:rsidR="00B8414D" w:rsidRDefault="00000000">
                  <w:pPr>
                    <w:spacing w:line="240" w:lineRule="auto"/>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Approximate Length of Unit: 8 days</w:t>
                  </w:r>
                </w:p>
              </w:tc>
            </w:tr>
          </w:tbl>
          <w:p w:rsidR="00B8414D" w:rsidRDefault="00000000">
            <w:pPr>
              <w:spacing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 </w:t>
            </w:r>
          </w:p>
          <w:p w:rsidR="00B8414D"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*This is a tentative plan and may change at the discretion of the teacher.</w:t>
            </w:r>
          </w:p>
          <w:p w:rsidR="00B8414D"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B8414D" w:rsidRDefault="00B8414D">
            <w:pPr>
              <w:spacing w:line="240" w:lineRule="auto"/>
              <w:jc w:val="center"/>
              <w:rPr>
                <w:rFonts w:ascii="Times New Roman" w:eastAsia="Times New Roman" w:hAnsi="Times New Roman" w:cs="Times New Roman"/>
                <w:b/>
                <w:sz w:val="24"/>
                <w:szCs w:val="24"/>
              </w:rPr>
            </w:pPr>
          </w:p>
        </w:tc>
      </w:tr>
    </w:tbl>
    <w:p w:rsidR="00B8414D" w:rsidRDefault="00B8414D">
      <w:pPr>
        <w:spacing w:line="240" w:lineRule="auto"/>
        <w:ind w:hanging="2"/>
        <w:rPr>
          <w:rFonts w:ascii="Times New Roman" w:eastAsia="Times New Roman" w:hAnsi="Times New Roman" w:cs="Times New Roman"/>
          <w:b/>
          <w:sz w:val="20"/>
          <w:szCs w:val="20"/>
        </w:rPr>
      </w:pPr>
    </w:p>
    <w:p w:rsidR="00B8414D" w:rsidRDefault="00B8414D">
      <w:pPr>
        <w:spacing w:line="240" w:lineRule="auto"/>
        <w:ind w:hanging="2"/>
        <w:rPr>
          <w:rFonts w:ascii="Times New Roman" w:eastAsia="Times New Roman" w:hAnsi="Times New Roman" w:cs="Times New Roman"/>
          <w:sz w:val="20"/>
          <w:szCs w:val="20"/>
        </w:rPr>
      </w:pPr>
    </w:p>
    <w:p w:rsidR="00B8414D" w:rsidRDefault="00000000">
      <w:pPr>
        <w:spacing w:line="240" w:lineRule="auto"/>
        <w:rPr>
          <w:rFonts w:ascii="Times" w:eastAsia="Times" w:hAnsi="Times" w:cs="Times"/>
          <w:sz w:val="20"/>
          <w:szCs w:val="20"/>
        </w:rPr>
      </w:pPr>
      <w:r>
        <w:rPr>
          <w:rFonts w:ascii="Times" w:eastAsia="Times" w:hAnsi="Times" w:cs="Times"/>
          <w:sz w:val="20"/>
          <w:szCs w:val="20"/>
        </w:rPr>
        <w:t>I look forward to having a great year!  I feel fortunate to have your son/daughter in my class this semester and hope that you will contact me should you have any concerns about the progress of your son/daughter or any aspect of the instruction.  With your son/daughter, please read the attached policies, then sign and date this signature page and have your son/daughter submit this on Schoology or print off and return to school.  Please provide a current email address and phone number at which I can contact you should the need arise.  Please contact me at school via my email with any concerns.</w:t>
      </w:r>
    </w:p>
    <w:p w:rsidR="00B8414D" w:rsidRDefault="00B8414D">
      <w:pPr>
        <w:spacing w:line="240" w:lineRule="auto"/>
        <w:rPr>
          <w:rFonts w:ascii="Times" w:eastAsia="Times" w:hAnsi="Times" w:cs="Times"/>
          <w:sz w:val="20"/>
          <w:szCs w:val="20"/>
        </w:rPr>
      </w:pPr>
    </w:p>
    <w:p w:rsidR="00B8414D" w:rsidRDefault="00000000">
      <w:pPr>
        <w:spacing w:line="240" w:lineRule="auto"/>
        <w:rPr>
          <w:rFonts w:ascii="Times New Roman" w:eastAsia="Times New Roman" w:hAnsi="Times New Roman" w:cs="Times New Roman"/>
          <w:sz w:val="20"/>
          <w:szCs w:val="20"/>
        </w:rPr>
      </w:pPr>
      <w:r>
        <w:rPr>
          <w:rFonts w:ascii="Times" w:eastAsia="Times" w:hAnsi="Times" w:cs="Times"/>
          <w:sz w:val="20"/>
          <w:szCs w:val="20"/>
        </w:rPr>
        <w:t>Game On!</w:t>
      </w:r>
    </w:p>
    <w:p w:rsidR="00B8414D" w:rsidRDefault="00B8414D">
      <w:pPr>
        <w:spacing w:line="240" w:lineRule="auto"/>
        <w:rPr>
          <w:rFonts w:ascii="Times New Roman" w:eastAsia="Times New Roman" w:hAnsi="Times New Roman" w:cs="Times New Roman"/>
          <w:sz w:val="20"/>
          <w:szCs w:val="20"/>
        </w:rPr>
      </w:pPr>
    </w:p>
    <w:p w:rsidR="00B8414D" w:rsidRDefault="00B8414D">
      <w:pPr>
        <w:spacing w:line="240" w:lineRule="auto"/>
        <w:ind w:hanging="2"/>
        <w:jc w:val="center"/>
        <w:rPr>
          <w:rFonts w:ascii="Times New Roman" w:eastAsia="Times New Roman" w:hAnsi="Times New Roman" w:cs="Times New Roman"/>
          <w:b/>
          <w:sz w:val="20"/>
          <w:szCs w:val="20"/>
        </w:rPr>
      </w:pPr>
    </w:p>
    <w:p w:rsidR="00B8414D" w:rsidRDefault="00B8414D">
      <w:pPr>
        <w:spacing w:line="240" w:lineRule="auto"/>
        <w:ind w:hanging="2"/>
        <w:jc w:val="center"/>
        <w:rPr>
          <w:rFonts w:ascii="Times New Roman" w:eastAsia="Times New Roman" w:hAnsi="Times New Roman" w:cs="Times New Roman"/>
          <w:b/>
          <w:sz w:val="20"/>
          <w:szCs w:val="20"/>
        </w:rPr>
      </w:pPr>
    </w:p>
    <w:p w:rsidR="00B8414D" w:rsidRDefault="00B8414D">
      <w:pPr>
        <w:spacing w:line="240" w:lineRule="auto"/>
        <w:ind w:hanging="2"/>
        <w:jc w:val="center"/>
        <w:rPr>
          <w:rFonts w:ascii="Times New Roman" w:eastAsia="Times New Roman" w:hAnsi="Times New Roman" w:cs="Times New Roman"/>
          <w:b/>
          <w:sz w:val="20"/>
          <w:szCs w:val="20"/>
        </w:rPr>
      </w:pPr>
    </w:p>
    <w:p w:rsidR="00B8414D" w:rsidRDefault="00B8414D">
      <w:pPr>
        <w:spacing w:line="240" w:lineRule="auto"/>
        <w:ind w:hanging="2"/>
        <w:jc w:val="center"/>
        <w:rPr>
          <w:rFonts w:ascii="Times New Roman" w:eastAsia="Times New Roman" w:hAnsi="Times New Roman" w:cs="Times New Roman"/>
          <w:b/>
          <w:sz w:val="20"/>
          <w:szCs w:val="20"/>
        </w:rPr>
      </w:pPr>
    </w:p>
    <w:p w:rsidR="00B8414D" w:rsidRDefault="00B8414D">
      <w:pPr>
        <w:spacing w:line="240" w:lineRule="auto"/>
        <w:ind w:hanging="2"/>
        <w:jc w:val="center"/>
        <w:rPr>
          <w:rFonts w:ascii="Times New Roman" w:eastAsia="Times New Roman" w:hAnsi="Times New Roman" w:cs="Times New Roman"/>
          <w:b/>
          <w:sz w:val="20"/>
          <w:szCs w:val="20"/>
        </w:rPr>
      </w:pPr>
    </w:p>
    <w:p w:rsidR="00B8414D" w:rsidRDefault="00B8414D">
      <w:pPr>
        <w:spacing w:line="240" w:lineRule="auto"/>
        <w:ind w:hanging="2"/>
        <w:jc w:val="center"/>
        <w:rPr>
          <w:rFonts w:ascii="Times New Roman" w:eastAsia="Times New Roman" w:hAnsi="Times New Roman" w:cs="Times New Roman"/>
          <w:b/>
          <w:sz w:val="20"/>
          <w:szCs w:val="20"/>
        </w:rPr>
      </w:pPr>
    </w:p>
    <w:p w:rsidR="00B8414D" w:rsidRDefault="00B8414D">
      <w:pPr>
        <w:spacing w:line="240" w:lineRule="auto"/>
        <w:ind w:hanging="2"/>
        <w:jc w:val="center"/>
        <w:rPr>
          <w:rFonts w:ascii="Times New Roman" w:eastAsia="Times New Roman" w:hAnsi="Times New Roman" w:cs="Times New Roman"/>
          <w:b/>
          <w:sz w:val="20"/>
          <w:szCs w:val="20"/>
        </w:rPr>
      </w:pPr>
    </w:p>
    <w:p w:rsidR="00B8414D" w:rsidRDefault="00B8414D">
      <w:pPr>
        <w:spacing w:line="240" w:lineRule="auto"/>
        <w:ind w:hanging="2"/>
        <w:jc w:val="center"/>
        <w:rPr>
          <w:rFonts w:ascii="Times New Roman" w:eastAsia="Times New Roman" w:hAnsi="Times New Roman" w:cs="Times New Roman"/>
          <w:b/>
          <w:sz w:val="20"/>
          <w:szCs w:val="20"/>
        </w:rPr>
      </w:pPr>
    </w:p>
    <w:p w:rsidR="00B8414D" w:rsidRDefault="00B8414D">
      <w:pPr>
        <w:spacing w:line="240" w:lineRule="auto"/>
        <w:ind w:hanging="2"/>
        <w:jc w:val="center"/>
        <w:rPr>
          <w:rFonts w:ascii="Times New Roman" w:eastAsia="Times New Roman" w:hAnsi="Times New Roman" w:cs="Times New Roman"/>
          <w:b/>
          <w:sz w:val="20"/>
          <w:szCs w:val="20"/>
        </w:rPr>
      </w:pPr>
    </w:p>
    <w:p w:rsidR="00B8414D" w:rsidRDefault="00B8414D">
      <w:pPr>
        <w:spacing w:line="240" w:lineRule="auto"/>
        <w:ind w:hanging="2"/>
        <w:jc w:val="center"/>
        <w:rPr>
          <w:rFonts w:ascii="Times New Roman" w:eastAsia="Times New Roman" w:hAnsi="Times New Roman" w:cs="Times New Roman"/>
          <w:b/>
          <w:sz w:val="20"/>
          <w:szCs w:val="20"/>
        </w:rPr>
      </w:pPr>
    </w:p>
    <w:p w:rsidR="00B8414D" w:rsidRDefault="00B8414D">
      <w:pPr>
        <w:spacing w:line="240" w:lineRule="auto"/>
        <w:ind w:hanging="2"/>
        <w:jc w:val="center"/>
        <w:rPr>
          <w:rFonts w:ascii="Times New Roman" w:eastAsia="Times New Roman" w:hAnsi="Times New Roman" w:cs="Times New Roman"/>
          <w:b/>
          <w:sz w:val="20"/>
          <w:szCs w:val="20"/>
        </w:rPr>
      </w:pPr>
    </w:p>
    <w:p w:rsidR="00B8414D" w:rsidRDefault="00B8414D">
      <w:pPr>
        <w:spacing w:line="240" w:lineRule="auto"/>
        <w:ind w:hanging="2"/>
        <w:jc w:val="center"/>
        <w:rPr>
          <w:rFonts w:ascii="Times New Roman" w:eastAsia="Times New Roman" w:hAnsi="Times New Roman" w:cs="Times New Roman"/>
          <w:b/>
          <w:sz w:val="20"/>
          <w:szCs w:val="20"/>
        </w:rPr>
      </w:pPr>
    </w:p>
    <w:p w:rsidR="00B8414D" w:rsidRDefault="00000000">
      <w:pPr>
        <w:spacing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Please sign/complete below to acknowledge that you have received, read, and understood the syllabus.</w:t>
      </w:r>
    </w:p>
    <w:tbl>
      <w:tblPr>
        <w:tblStyle w:val="a2"/>
        <w:tblW w:w="10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95"/>
        <w:gridCol w:w="5160"/>
      </w:tblGrid>
      <w:tr w:rsidR="00B8414D">
        <w:trPr>
          <w:trHeight w:val="930"/>
        </w:trPr>
        <w:tc>
          <w:tcPr>
            <w:tcW w:w="4995" w:type="dxa"/>
            <w:shd w:val="clear" w:color="auto" w:fill="auto"/>
            <w:tcMar>
              <w:top w:w="100" w:type="dxa"/>
              <w:left w:w="100" w:type="dxa"/>
              <w:bottom w:w="100" w:type="dxa"/>
              <w:right w:w="100" w:type="dxa"/>
            </w:tcMar>
          </w:tcPr>
          <w:p w:rsidR="00B8414D"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 Name: </w:t>
            </w:r>
          </w:p>
        </w:tc>
        <w:tc>
          <w:tcPr>
            <w:tcW w:w="5160" w:type="dxa"/>
            <w:shd w:val="clear" w:color="auto" w:fill="auto"/>
            <w:tcMar>
              <w:top w:w="100" w:type="dxa"/>
              <w:left w:w="100" w:type="dxa"/>
              <w:bottom w:w="100" w:type="dxa"/>
              <w:right w:w="100" w:type="dxa"/>
            </w:tcMar>
          </w:tcPr>
          <w:p w:rsidR="00B8414D"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Parent Name: </w:t>
            </w:r>
          </w:p>
        </w:tc>
      </w:tr>
      <w:tr w:rsidR="00B8414D">
        <w:trPr>
          <w:trHeight w:val="1144"/>
        </w:trPr>
        <w:tc>
          <w:tcPr>
            <w:tcW w:w="4995" w:type="dxa"/>
            <w:shd w:val="clear" w:color="auto" w:fill="auto"/>
            <w:tcMar>
              <w:top w:w="100" w:type="dxa"/>
              <w:left w:w="100" w:type="dxa"/>
              <w:bottom w:w="100" w:type="dxa"/>
              <w:right w:w="100" w:type="dxa"/>
            </w:tcMar>
          </w:tcPr>
          <w:p w:rsidR="00B8414D"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 Signature: </w:t>
            </w:r>
          </w:p>
        </w:tc>
        <w:tc>
          <w:tcPr>
            <w:tcW w:w="5160" w:type="dxa"/>
            <w:shd w:val="clear" w:color="auto" w:fill="auto"/>
            <w:tcMar>
              <w:top w:w="100" w:type="dxa"/>
              <w:left w:w="100" w:type="dxa"/>
              <w:bottom w:w="100" w:type="dxa"/>
              <w:right w:w="100" w:type="dxa"/>
            </w:tcMar>
          </w:tcPr>
          <w:p w:rsidR="00B8414D"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Parent Signature: </w:t>
            </w:r>
          </w:p>
        </w:tc>
      </w:tr>
    </w:tbl>
    <w:p w:rsidR="00B8414D" w:rsidRDefault="00B8414D">
      <w:pPr>
        <w:spacing w:line="240" w:lineRule="auto"/>
        <w:ind w:hanging="2"/>
        <w:rPr>
          <w:rFonts w:ascii="Times New Roman" w:eastAsia="Times New Roman" w:hAnsi="Times New Roman" w:cs="Times New Roman"/>
          <w:sz w:val="20"/>
          <w:szCs w:val="20"/>
        </w:rPr>
      </w:pPr>
    </w:p>
    <w:p w:rsidR="00B8414D" w:rsidRDefault="00B8414D"/>
    <w:p w:rsidR="00B8414D" w:rsidRDefault="00B8414D"/>
    <w:sectPr w:rsidR="00B841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02F1" w:rsidRDefault="00B502F1">
      <w:pPr>
        <w:spacing w:line="240" w:lineRule="auto"/>
      </w:pPr>
      <w:r>
        <w:separator/>
      </w:r>
    </w:p>
  </w:endnote>
  <w:endnote w:type="continuationSeparator" w:id="0">
    <w:p w:rsidR="00B502F1" w:rsidRDefault="00B502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7224" w:rsidRDefault="00747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7224" w:rsidRDefault="00747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7224" w:rsidRDefault="00747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02F1" w:rsidRDefault="00B502F1">
      <w:pPr>
        <w:spacing w:line="240" w:lineRule="auto"/>
      </w:pPr>
      <w:r>
        <w:separator/>
      </w:r>
    </w:p>
  </w:footnote>
  <w:footnote w:type="continuationSeparator" w:id="0">
    <w:p w:rsidR="00B502F1" w:rsidRDefault="00B502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7224" w:rsidRDefault="00747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414D" w:rsidRDefault="00000000">
    <w:pPr>
      <w:spacing w:line="240" w:lineRule="auto"/>
      <w:ind w:hanging="2"/>
      <w:jc w:val="center"/>
      <w:rPr>
        <w:rFonts w:ascii="Times New Roman" w:eastAsia="Times New Roman" w:hAnsi="Times New Roman" w:cs="Times New Roman"/>
        <w:b/>
        <w:i/>
        <w:smallCaps/>
        <w:sz w:val="38"/>
        <w:szCs w:val="38"/>
      </w:rPr>
    </w:pPr>
    <w:r>
      <w:rPr>
        <w:noProof/>
      </w:rPr>
      <w:drawing>
        <wp:anchor distT="114300" distB="114300" distL="114300" distR="114300" simplePos="0" relativeHeight="251658240" behindDoc="0" locked="0" layoutInCell="1" hidden="0" allowOverlap="1">
          <wp:simplePos x="0" y="0"/>
          <wp:positionH relativeFrom="column">
            <wp:posOffset>2347913</wp:posOffset>
          </wp:positionH>
          <wp:positionV relativeFrom="paragraph">
            <wp:posOffset>-314324</wp:posOffset>
          </wp:positionV>
          <wp:extent cx="1247775" cy="79533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47775" cy="795338"/>
                  </a:xfrm>
                  <a:prstGeom prst="rect">
                    <a:avLst/>
                  </a:prstGeom>
                  <a:ln/>
                </pic:spPr>
              </pic:pic>
            </a:graphicData>
          </a:graphic>
        </wp:anchor>
      </w:drawing>
    </w:r>
  </w:p>
  <w:p w:rsidR="00B8414D" w:rsidRDefault="00B8414D">
    <w:pPr>
      <w:spacing w:line="240" w:lineRule="auto"/>
      <w:ind w:left="-2"/>
      <w:jc w:val="center"/>
      <w:rPr>
        <w:rFonts w:ascii="Times New Roman" w:eastAsia="Times New Roman" w:hAnsi="Times New Roman" w:cs="Times New Roman"/>
        <w:b/>
        <w:i/>
        <w:smallCaps/>
        <w:sz w:val="38"/>
        <w:szCs w:val="38"/>
      </w:rPr>
    </w:pPr>
  </w:p>
  <w:p w:rsidR="00B8414D" w:rsidRDefault="00B8414D">
    <w:pPr>
      <w:spacing w:line="240" w:lineRule="auto"/>
      <w:ind w:left="-2"/>
      <w:jc w:val="center"/>
      <w:rPr>
        <w:rFonts w:ascii="Times New Roman" w:eastAsia="Times New Roman" w:hAnsi="Times New Roman" w:cs="Times New Roman"/>
        <w:b/>
        <w:i/>
        <w:smallCaps/>
        <w:sz w:val="38"/>
        <w:szCs w:val="38"/>
      </w:rPr>
    </w:pPr>
  </w:p>
  <w:p w:rsidR="00B8414D" w:rsidRDefault="00000000">
    <w:pPr>
      <w:spacing w:line="240" w:lineRule="auto"/>
      <w:ind w:left="-2"/>
      <w:jc w:val="center"/>
      <w:rPr>
        <w:rFonts w:ascii="Times New Roman" w:eastAsia="Times New Roman" w:hAnsi="Times New Roman" w:cs="Times New Roman"/>
        <w:b/>
        <w:i/>
        <w:smallCaps/>
        <w:sz w:val="28"/>
        <w:szCs w:val="28"/>
      </w:rPr>
    </w:pPr>
    <w:r>
      <w:rPr>
        <w:rFonts w:ascii="Times New Roman" w:eastAsia="Times New Roman" w:hAnsi="Times New Roman" w:cs="Times New Roman"/>
        <w:b/>
        <w:i/>
        <w:smallCaps/>
        <w:sz w:val="28"/>
        <w:szCs w:val="28"/>
      </w:rPr>
      <w:t>2025-2026</w:t>
    </w:r>
  </w:p>
  <w:p w:rsidR="00B8414D" w:rsidRDefault="00000000">
    <w:pPr>
      <w:spacing w:line="240" w:lineRule="auto"/>
      <w:ind w:left="-2"/>
      <w:jc w:val="center"/>
      <w:rPr>
        <w:rFonts w:ascii="Times New Roman" w:eastAsia="Times New Roman" w:hAnsi="Times New Roman" w:cs="Times New Roman"/>
        <w:b/>
        <w:i/>
        <w:smallCaps/>
        <w:sz w:val="28"/>
        <w:szCs w:val="28"/>
      </w:rPr>
    </w:pPr>
    <w:r>
      <w:rPr>
        <w:rFonts w:ascii="Times New Roman" w:eastAsia="Times New Roman" w:hAnsi="Times New Roman" w:cs="Times New Roman"/>
        <w:b/>
        <w:i/>
        <w:smallCaps/>
        <w:sz w:val="28"/>
        <w:szCs w:val="28"/>
      </w:rPr>
      <w:t>Career Prep Syllabus</w:t>
    </w:r>
  </w:p>
  <w:p w:rsidR="00B8414D" w:rsidRDefault="00B8414D">
    <w:pPr>
      <w:spacing w:line="240" w:lineRule="auto"/>
      <w:ind w:hanging="2"/>
      <w:rPr>
        <w:rFonts w:ascii="Times New Roman" w:eastAsia="Times New Roman" w:hAnsi="Times New Roman" w:cs="Times New Roman"/>
        <w:b/>
        <w:i/>
        <w:smallCaps/>
        <w:sz w:val="38"/>
        <w:szCs w:val="38"/>
      </w:rPr>
    </w:pPr>
  </w:p>
  <w:p w:rsidR="00B8414D" w:rsidRDefault="00000000">
    <w:pPr>
      <w:spacing w:line="240" w:lineRule="auto"/>
      <w:ind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Teacher Name</w:t>
    </w:r>
    <w:r>
      <w:rPr>
        <w:rFonts w:ascii="Times New Roman" w:eastAsia="Times New Roman" w:hAnsi="Times New Roman" w:cs="Times New Roman"/>
        <w:sz w:val="20"/>
        <w:szCs w:val="20"/>
      </w:rPr>
      <w:t xml:space="preserve">:  Mr. Brandon Thomas                        </w:t>
    </w:r>
  </w:p>
  <w:p w:rsidR="00B8414D" w:rsidRDefault="00000000">
    <w:pPr>
      <w:spacing w:line="240" w:lineRule="auto"/>
      <w:ind w:hanging="2"/>
      <w:rPr>
        <w:rFonts w:ascii="Times New Roman" w:eastAsia="Times New Roman" w:hAnsi="Times New Roman" w:cs="Times New Roman"/>
        <w:b/>
        <w:i/>
        <w:smallCaps/>
        <w:sz w:val="34"/>
        <w:szCs w:val="34"/>
      </w:rPr>
    </w:pPr>
    <w:r>
      <w:rPr>
        <w:rFonts w:ascii="Times New Roman" w:eastAsia="Times New Roman" w:hAnsi="Times New Roman" w:cs="Times New Roman"/>
        <w:b/>
        <w:sz w:val="20"/>
        <w:szCs w:val="20"/>
      </w:rPr>
      <w:t>Teacher E-mail:</w:t>
    </w:r>
    <w:r>
      <w:rPr>
        <w:rFonts w:ascii="Times New Roman" w:eastAsia="Times New Roman" w:hAnsi="Times New Roman" w:cs="Times New Roman"/>
        <w:sz w:val="20"/>
        <w:szCs w:val="20"/>
      </w:rPr>
      <w:t xml:space="preserve"> bjthomas@madisoncity.k12.al.us</w:t>
    </w:r>
  </w:p>
  <w:p w:rsidR="00B8414D" w:rsidRDefault="00B8414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7224" w:rsidRDefault="00747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352CB"/>
    <w:multiLevelType w:val="multilevel"/>
    <w:tmpl w:val="E446F33E"/>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num w:numId="1" w16cid:durableId="1021004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4D"/>
    <w:rsid w:val="00747224"/>
    <w:rsid w:val="00B502F1"/>
    <w:rsid w:val="00B8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6263D"/>
  <w15:docId w15:val="{11082227-D484-4A4B-ABD2-DA65A592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47224"/>
    <w:pPr>
      <w:tabs>
        <w:tab w:val="center" w:pos="4680"/>
        <w:tab w:val="right" w:pos="9360"/>
      </w:tabs>
      <w:spacing w:line="240" w:lineRule="auto"/>
    </w:pPr>
  </w:style>
  <w:style w:type="character" w:customStyle="1" w:styleId="HeaderChar">
    <w:name w:val="Header Char"/>
    <w:basedOn w:val="DefaultParagraphFont"/>
    <w:link w:val="Header"/>
    <w:uiPriority w:val="99"/>
    <w:rsid w:val="00747224"/>
  </w:style>
  <w:style w:type="paragraph" w:styleId="Footer">
    <w:name w:val="footer"/>
    <w:basedOn w:val="Normal"/>
    <w:link w:val="FooterChar"/>
    <w:uiPriority w:val="99"/>
    <w:unhideWhenUsed/>
    <w:rsid w:val="00747224"/>
    <w:pPr>
      <w:tabs>
        <w:tab w:val="center" w:pos="4680"/>
        <w:tab w:val="right" w:pos="9360"/>
      </w:tabs>
      <w:spacing w:line="240" w:lineRule="auto"/>
    </w:pPr>
  </w:style>
  <w:style w:type="character" w:customStyle="1" w:styleId="FooterChar">
    <w:name w:val="Footer Char"/>
    <w:basedOn w:val="DefaultParagraphFont"/>
    <w:link w:val="Footer"/>
    <w:uiPriority w:val="99"/>
    <w:rsid w:val="00747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1271</Words>
  <Characters>7245</Characters>
  <Application>Microsoft Office Word</Application>
  <DocSecurity>0</DocSecurity>
  <Lines>60</Lines>
  <Paragraphs>16</Paragraphs>
  <ScaleCrop>false</ScaleCrop>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Brandon J</cp:lastModifiedBy>
  <cp:revision>2</cp:revision>
  <dcterms:created xsi:type="dcterms:W3CDTF">2025-07-30T19:15:00Z</dcterms:created>
  <dcterms:modified xsi:type="dcterms:W3CDTF">2025-07-30T19:15:00Z</dcterms:modified>
</cp:coreProperties>
</file>